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4700" w:rsidRDefault="00CE40B6">
      <w:r>
        <w:rPr>
          <w:noProof/>
          <w:lang w:eastAsia="ru-RU"/>
        </w:rPr>
        <w:drawing>
          <wp:inline distT="0" distB="0" distL="0" distR="0" wp14:anchorId="62D7B931" wp14:editId="455C0458">
            <wp:extent cx="5849583" cy="901337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32473" t="12897" r="18278" b="10520"/>
                    <a:stretch/>
                  </pic:blipFill>
                  <pic:spPr bwMode="auto">
                    <a:xfrm>
                      <a:off x="0" y="0"/>
                      <a:ext cx="5861281" cy="9031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0B6" w:rsidRDefault="00CE40B6">
      <w:r>
        <w:rPr>
          <w:noProof/>
          <w:lang w:eastAsia="ru-RU"/>
        </w:rPr>
        <w:lastRenderedPageBreak/>
        <w:drawing>
          <wp:inline distT="0" distB="0" distL="0" distR="0" wp14:anchorId="6B36F662" wp14:editId="76EF39A7">
            <wp:extent cx="5797899" cy="91540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1289" t="13319" r="18785" b="6290"/>
                    <a:stretch/>
                  </pic:blipFill>
                  <pic:spPr bwMode="auto">
                    <a:xfrm>
                      <a:off x="0" y="0"/>
                      <a:ext cx="5810945" cy="91746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0B6" w:rsidRDefault="00CE40B6">
      <w:r>
        <w:rPr>
          <w:noProof/>
          <w:lang w:eastAsia="ru-RU"/>
        </w:rPr>
        <w:lastRenderedPageBreak/>
        <w:drawing>
          <wp:inline distT="0" distB="0" distL="0" distR="0" wp14:anchorId="29B751C5" wp14:editId="0227DACE">
            <wp:extent cx="6119446" cy="7747279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3318" t="19873" r="18955" b="12640"/>
                    <a:stretch/>
                  </pic:blipFill>
                  <pic:spPr bwMode="auto">
                    <a:xfrm>
                      <a:off x="0" y="0"/>
                      <a:ext cx="6145572" cy="7780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0B6" w:rsidRDefault="00CE40B6"/>
    <w:p w:rsidR="00CE40B6" w:rsidRDefault="00CE40B6"/>
    <w:p w:rsidR="00CE40B6" w:rsidRDefault="00CE40B6"/>
    <w:p w:rsidR="00CE40B6" w:rsidRDefault="00CE40B6"/>
    <w:p w:rsidR="00CE40B6" w:rsidRDefault="00CE40B6">
      <w:r>
        <w:rPr>
          <w:noProof/>
          <w:lang w:eastAsia="ru-RU"/>
        </w:rPr>
        <w:lastRenderedPageBreak/>
        <w:drawing>
          <wp:inline distT="0" distB="0" distL="0" distR="0" wp14:anchorId="61FAE641" wp14:editId="3229FBD7">
            <wp:extent cx="6049107" cy="5496449"/>
            <wp:effectExtent l="0" t="0" r="889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2810" t="24736" r="19234" b="18290"/>
                    <a:stretch/>
                  </pic:blipFill>
                  <pic:spPr bwMode="auto">
                    <a:xfrm>
                      <a:off x="0" y="0"/>
                      <a:ext cx="6052321" cy="5499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4704" w:rsidRDefault="00BA4704"/>
    <w:p w:rsidR="00BA4704" w:rsidRP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bookmarkStart w:id="0" w:name="_GoBack"/>
      <w:r w:rsidRPr="00BA4704">
        <w:rPr>
          <w:rFonts w:ascii="Tahoma" w:hAnsi="Tahoma" w:cs="Tahoma"/>
          <w:color w:val="424242"/>
          <w:sz w:val="21"/>
          <w:szCs w:val="21"/>
        </w:rPr>
        <w:t xml:space="preserve">14. </w:t>
      </w:r>
      <w:r>
        <w:rPr>
          <w:rFonts w:ascii="Tahoma" w:hAnsi="Tahoma" w:cs="Tahoma"/>
          <w:color w:val="424242"/>
          <w:sz w:val="21"/>
          <w:szCs w:val="21"/>
        </w:rPr>
        <w:t xml:space="preserve">Какая классификация приведена ниже? Назовите автора, </w:t>
      </w:r>
      <w:r w:rsidRPr="00BA4704">
        <w:rPr>
          <w:rFonts w:ascii="Tahoma" w:hAnsi="Tahoma" w:cs="Tahoma"/>
          <w:color w:val="424242"/>
          <w:sz w:val="21"/>
          <w:szCs w:val="21"/>
        </w:rPr>
        <w:t>Охарак</w:t>
      </w:r>
      <w:r>
        <w:rPr>
          <w:rFonts w:ascii="Tahoma" w:hAnsi="Tahoma" w:cs="Tahoma"/>
          <w:color w:val="424242"/>
          <w:sz w:val="21"/>
          <w:szCs w:val="21"/>
        </w:rPr>
        <w:t>теризуйте её особенности.</w:t>
      </w:r>
    </w:p>
    <w:p w:rsidR="00BA4704" w:rsidRPr="00BA4704" w:rsidRDefault="00BA4704" w:rsidP="00BA4704">
      <w:pPr>
        <w:pStyle w:val="a5"/>
        <w:spacing w:before="150" w:after="15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 w:rsidRPr="00BA4704">
        <w:rPr>
          <w:rFonts w:ascii="Tahoma" w:hAnsi="Tahoma" w:cs="Tahoma"/>
          <w:color w:val="424242"/>
          <w:sz w:val="21"/>
          <w:szCs w:val="21"/>
        </w:rPr>
        <w:t xml:space="preserve">Царство PROTOZOA </w:t>
      </w:r>
      <w:bookmarkEnd w:id="0"/>
      <w:r w:rsidRPr="00BA4704">
        <w:rPr>
          <w:rFonts w:ascii="Tahoma" w:hAnsi="Tahoma" w:cs="Tahoma"/>
          <w:color w:val="424242"/>
          <w:sz w:val="21"/>
          <w:szCs w:val="21"/>
        </w:rPr>
        <w:t>– Простейшие</w:t>
      </w:r>
    </w:p>
    <w:p w:rsidR="00BA4704" w:rsidRPr="00BA4704" w:rsidRDefault="00BA4704" w:rsidP="00BA4704">
      <w:pPr>
        <w:pStyle w:val="a5"/>
        <w:spacing w:before="150" w:after="15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 w:rsidRPr="00BA4704">
        <w:rPr>
          <w:rFonts w:ascii="Tahoma" w:hAnsi="Tahoma" w:cs="Tahoma"/>
          <w:color w:val="424242"/>
          <w:sz w:val="21"/>
          <w:szCs w:val="21"/>
        </w:rPr>
        <w:t xml:space="preserve">Отдел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Acrasiomycota</w:t>
      </w:r>
      <w:proofErr w:type="spellEnd"/>
      <w:r w:rsidRPr="00BA4704">
        <w:rPr>
          <w:rFonts w:ascii="Tahoma" w:hAnsi="Tahoma" w:cs="Tahoma"/>
          <w:color w:val="424242"/>
          <w:sz w:val="21"/>
          <w:szCs w:val="21"/>
        </w:rPr>
        <w:t xml:space="preserve"> –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Акразиомикота</w:t>
      </w:r>
      <w:proofErr w:type="spellEnd"/>
      <w:r w:rsidRPr="00BA4704">
        <w:rPr>
          <w:rFonts w:ascii="Tahoma" w:hAnsi="Tahoma" w:cs="Tahoma"/>
          <w:color w:val="424242"/>
          <w:sz w:val="21"/>
          <w:szCs w:val="21"/>
        </w:rPr>
        <w:t xml:space="preserve"> (клеточные слизевики)</w:t>
      </w:r>
    </w:p>
    <w:p w:rsidR="00BA4704" w:rsidRPr="00BA4704" w:rsidRDefault="00BA4704" w:rsidP="00BA4704">
      <w:pPr>
        <w:pStyle w:val="a5"/>
        <w:spacing w:before="150" w:after="15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 w:rsidRPr="00BA4704">
        <w:rPr>
          <w:rFonts w:ascii="Tahoma" w:hAnsi="Tahoma" w:cs="Tahoma"/>
          <w:color w:val="424242"/>
          <w:sz w:val="21"/>
          <w:szCs w:val="21"/>
        </w:rPr>
        <w:t xml:space="preserve">Отдел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Dictyosteliomycota</w:t>
      </w:r>
      <w:proofErr w:type="spellEnd"/>
      <w:r w:rsidRPr="00BA4704">
        <w:rPr>
          <w:rFonts w:ascii="Tahoma" w:hAnsi="Tahoma" w:cs="Tahoma"/>
          <w:color w:val="424242"/>
          <w:sz w:val="21"/>
          <w:szCs w:val="21"/>
        </w:rPr>
        <w:t xml:space="preserve"> –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Диктиостелиомикота</w:t>
      </w:r>
      <w:proofErr w:type="spellEnd"/>
    </w:p>
    <w:p w:rsidR="00BA4704" w:rsidRPr="00BA4704" w:rsidRDefault="00BA4704" w:rsidP="00BA4704">
      <w:pPr>
        <w:pStyle w:val="a5"/>
        <w:spacing w:before="150" w:after="15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 w:rsidRPr="00BA4704">
        <w:rPr>
          <w:rFonts w:ascii="Tahoma" w:hAnsi="Tahoma" w:cs="Tahoma"/>
          <w:color w:val="424242"/>
          <w:sz w:val="21"/>
          <w:szCs w:val="21"/>
        </w:rPr>
        <w:t xml:space="preserve">Отдел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Myxomycota</w:t>
      </w:r>
      <w:proofErr w:type="spellEnd"/>
      <w:r w:rsidRPr="00BA4704">
        <w:rPr>
          <w:rFonts w:ascii="Tahoma" w:hAnsi="Tahoma" w:cs="Tahoma"/>
          <w:color w:val="424242"/>
          <w:sz w:val="21"/>
          <w:szCs w:val="21"/>
        </w:rPr>
        <w:t xml:space="preserve">–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Миксомикота</w:t>
      </w:r>
      <w:proofErr w:type="spellEnd"/>
      <w:r w:rsidRPr="00BA4704">
        <w:rPr>
          <w:rFonts w:ascii="Tahoma" w:hAnsi="Tahoma" w:cs="Tahoma"/>
          <w:color w:val="424242"/>
          <w:sz w:val="21"/>
          <w:szCs w:val="21"/>
        </w:rPr>
        <w:t xml:space="preserve"> (настоящие слизевики)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 w:rsidRPr="00BA4704">
        <w:rPr>
          <w:rFonts w:ascii="Tahoma" w:hAnsi="Tahoma" w:cs="Tahoma"/>
          <w:color w:val="424242"/>
          <w:sz w:val="21"/>
          <w:szCs w:val="21"/>
        </w:rPr>
        <w:t xml:space="preserve">Отдел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Plasmodiophoromycota</w:t>
      </w:r>
      <w:proofErr w:type="spellEnd"/>
      <w:r w:rsidRPr="00BA4704">
        <w:rPr>
          <w:rFonts w:ascii="Tahoma" w:hAnsi="Tahoma" w:cs="Tahoma"/>
          <w:color w:val="424242"/>
          <w:sz w:val="21"/>
          <w:szCs w:val="21"/>
        </w:rPr>
        <w:t xml:space="preserve">– </w:t>
      </w:r>
      <w:proofErr w:type="spellStart"/>
      <w:r w:rsidRPr="00BA4704">
        <w:rPr>
          <w:rFonts w:ascii="Tahoma" w:hAnsi="Tahoma" w:cs="Tahoma"/>
          <w:color w:val="424242"/>
          <w:sz w:val="21"/>
          <w:szCs w:val="21"/>
        </w:rPr>
        <w:t>Плазмодиофоромикота</w:t>
      </w:r>
      <w:proofErr w:type="spellEnd"/>
      <w:r w:rsidRPr="00BA4704">
        <w:rPr>
          <w:rFonts w:ascii="Tahoma" w:hAnsi="Tahoma" w:cs="Tahoma"/>
          <w:color w:val="424242"/>
          <w:sz w:val="21"/>
          <w:szCs w:val="21"/>
        </w:rPr>
        <w:t xml:space="preserve"> (паразитические слизевики)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Царство </w:t>
      </w:r>
      <w:r>
        <w:rPr>
          <w:rStyle w:val="a6"/>
          <w:i/>
          <w:iCs/>
          <w:color w:val="424242"/>
          <w:sz w:val="21"/>
          <w:szCs w:val="21"/>
        </w:rPr>
        <w:t>CHROMISTA</w:t>
      </w:r>
      <w:r>
        <w:rPr>
          <w:rStyle w:val="a6"/>
          <w:color w:val="424242"/>
          <w:sz w:val="21"/>
          <w:szCs w:val="21"/>
        </w:rPr>
        <w:t> –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Хромисты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Грибоподобные организмы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Hyphochytridiomycota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Гифохитридиомикота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Hyphochytridiomycetes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Гифохитридиомицеты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lastRenderedPageBreak/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Labyrinthulomycota</w:t>
      </w:r>
      <w:proofErr w:type="spellEnd"/>
      <w:r>
        <w:rPr>
          <w:rStyle w:val="a6"/>
          <w:i/>
          <w:iCs/>
          <w:color w:val="424242"/>
          <w:sz w:val="21"/>
          <w:szCs w:val="21"/>
        </w:rPr>
        <w:t> </w:t>
      </w:r>
      <w:r>
        <w:rPr>
          <w:rStyle w:val="a6"/>
          <w:color w:val="424242"/>
          <w:sz w:val="21"/>
          <w:szCs w:val="21"/>
        </w:rPr>
        <w:t>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Лабиринтуломикота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>, или Сетчатые слизевики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Labyrinthulomycetes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Лабиринтуломицеты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Thraustochytridiomycetes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Траустохитридиомицеты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Oomycota</w:t>
      </w:r>
      <w:proofErr w:type="spellEnd"/>
      <w:r>
        <w:rPr>
          <w:rStyle w:val="a6"/>
          <w:color w:val="424242"/>
          <w:sz w:val="21"/>
          <w:szCs w:val="21"/>
        </w:rPr>
        <w:t>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Оомикота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Oomycetes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Оомицеты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 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 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Царство </w:t>
      </w:r>
      <w:r>
        <w:rPr>
          <w:rStyle w:val="a6"/>
          <w:i/>
          <w:iCs/>
          <w:color w:val="424242"/>
          <w:sz w:val="21"/>
          <w:szCs w:val="21"/>
        </w:rPr>
        <w:t>FUNGI </w:t>
      </w:r>
      <w:r>
        <w:rPr>
          <w:rStyle w:val="a6"/>
          <w:color w:val="424242"/>
          <w:sz w:val="21"/>
          <w:szCs w:val="21"/>
        </w:rPr>
        <w:t>(</w:t>
      </w:r>
      <w:r>
        <w:rPr>
          <w:rStyle w:val="a6"/>
          <w:i/>
          <w:iCs/>
          <w:color w:val="424242"/>
          <w:sz w:val="21"/>
          <w:szCs w:val="21"/>
        </w:rPr>
        <w:t>MYCOTA, MYCETALIA</w:t>
      </w:r>
      <w:r>
        <w:rPr>
          <w:rStyle w:val="a6"/>
          <w:color w:val="424242"/>
          <w:sz w:val="21"/>
          <w:szCs w:val="21"/>
        </w:rPr>
        <w:t>) –</w:t>
      </w:r>
      <w:r>
        <w:rPr>
          <w:rFonts w:ascii="Tahoma" w:hAnsi="Tahoma" w:cs="Tahoma"/>
          <w:color w:val="424242"/>
          <w:sz w:val="21"/>
          <w:szCs w:val="21"/>
        </w:rPr>
        <w:t> Настоящие грибы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Chytridiomycota</w:t>
      </w:r>
      <w:proofErr w:type="spellEnd"/>
      <w:r>
        <w:rPr>
          <w:rStyle w:val="a6"/>
          <w:i/>
          <w:iCs/>
          <w:color w:val="424242"/>
          <w:sz w:val="21"/>
          <w:szCs w:val="21"/>
        </w:rPr>
        <w:t>–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Хитридиомикота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Chytridiomycetes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Хитридиомицеты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Zygomycota</w:t>
      </w:r>
      <w:proofErr w:type="spellEnd"/>
      <w:r>
        <w:rPr>
          <w:rStyle w:val="a6"/>
          <w:color w:val="424242"/>
          <w:sz w:val="21"/>
          <w:szCs w:val="21"/>
        </w:rPr>
        <w:t>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Зигомикота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Zygomycetes</w:t>
      </w:r>
      <w:proofErr w:type="spellEnd"/>
      <w:r>
        <w:rPr>
          <w:rStyle w:val="a6"/>
          <w:i/>
          <w:iCs/>
          <w:color w:val="424242"/>
          <w:sz w:val="21"/>
          <w:szCs w:val="21"/>
        </w:rPr>
        <w:t> </w:t>
      </w:r>
      <w:r>
        <w:rPr>
          <w:rStyle w:val="a6"/>
          <w:color w:val="424242"/>
          <w:sz w:val="21"/>
          <w:szCs w:val="21"/>
        </w:rPr>
        <w:t>–</w:t>
      </w:r>
      <w:r>
        <w:rPr>
          <w:rFonts w:ascii="Tahoma" w:hAnsi="Tahoma" w:cs="Tahoma"/>
          <w:color w:val="424242"/>
          <w:sz w:val="21"/>
          <w:szCs w:val="21"/>
        </w:rPr>
        <w:t> Зигомицеты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Trichomycetes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Трихомицеты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Ascomycota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Аскомикота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>, или Сумчатые грибы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Archiascomycetes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Архиаскомицеты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Hemiascomycetes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Гемиаскомицеты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, или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Голосумчатые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Ascomycetes</w:t>
      </w:r>
      <w:proofErr w:type="spellEnd"/>
      <w:r>
        <w:rPr>
          <w:rStyle w:val="a6"/>
          <w:i/>
          <w:iCs/>
          <w:color w:val="424242"/>
          <w:sz w:val="21"/>
          <w:szCs w:val="21"/>
        </w:rPr>
        <w:t> </w:t>
      </w:r>
      <w:r>
        <w:rPr>
          <w:rStyle w:val="a6"/>
          <w:color w:val="424242"/>
          <w:sz w:val="21"/>
          <w:szCs w:val="21"/>
        </w:rPr>
        <w:t>(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Euascomycetes</w:t>
      </w:r>
      <w:proofErr w:type="spellEnd"/>
      <w:r>
        <w:rPr>
          <w:rStyle w:val="a6"/>
          <w:color w:val="424242"/>
          <w:sz w:val="21"/>
          <w:szCs w:val="21"/>
        </w:rPr>
        <w:t>) –</w:t>
      </w:r>
      <w:r>
        <w:rPr>
          <w:rFonts w:ascii="Tahoma" w:hAnsi="Tahoma" w:cs="Tahoma"/>
          <w:color w:val="424242"/>
          <w:sz w:val="21"/>
          <w:szCs w:val="21"/>
        </w:rPr>
        <w:t> Аскомицеты (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Эуаскомицеты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), Настоящие сумчатые, или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Плодосумчатые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proofErr w:type="spellStart"/>
      <w:r>
        <w:rPr>
          <w:rFonts w:ascii="Tahoma" w:hAnsi="Tahoma" w:cs="Tahoma"/>
          <w:color w:val="424242"/>
          <w:sz w:val="21"/>
          <w:szCs w:val="21"/>
        </w:rPr>
        <w:t>Плектомицеты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, или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Клейстомицеты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Пиреномицеты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Дискомицеты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Loculoascomycetes</w:t>
      </w:r>
      <w:proofErr w:type="spellEnd"/>
      <w:r>
        <w:rPr>
          <w:rStyle w:val="a6"/>
          <w:i/>
          <w:iCs/>
          <w:color w:val="424242"/>
          <w:sz w:val="21"/>
          <w:szCs w:val="21"/>
        </w:rPr>
        <w:t> </w:t>
      </w:r>
      <w:r>
        <w:rPr>
          <w:rStyle w:val="a6"/>
          <w:color w:val="424242"/>
          <w:sz w:val="21"/>
          <w:szCs w:val="21"/>
        </w:rPr>
        <w:t>(</w:t>
      </w:r>
      <w:proofErr w:type="spellStart"/>
      <w:r>
        <w:rPr>
          <w:rStyle w:val="a6"/>
          <w:color w:val="424242"/>
          <w:sz w:val="21"/>
          <w:szCs w:val="21"/>
        </w:rPr>
        <w:t>син</w:t>
      </w:r>
      <w:proofErr w:type="spellEnd"/>
      <w:r>
        <w:rPr>
          <w:rStyle w:val="a6"/>
          <w:color w:val="424242"/>
          <w:sz w:val="21"/>
          <w:szCs w:val="21"/>
        </w:rPr>
        <w:t>.:</w:t>
      </w:r>
      <w:r>
        <w:rPr>
          <w:rStyle w:val="a6"/>
          <w:i/>
          <w:iCs/>
          <w:color w:val="424242"/>
          <w:sz w:val="21"/>
          <w:szCs w:val="21"/>
        </w:rPr>
        <w:t>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Dothideomycetes</w:t>
      </w:r>
      <w:proofErr w:type="spellEnd"/>
      <w:r>
        <w:rPr>
          <w:rStyle w:val="a6"/>
          <w:color w:val="424242"/>
          <w:sz w:val="21"/>
          <w:szCs w:val="21"/>
        </w:rPr>
        <w:t>) 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Локулоаскомицеты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, или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Полостносумчатые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Basidiomycota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Базидиомикота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, или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Базидиальные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 грибы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Basidiomycetes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Базидиомицеты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Подкласс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Homobasidiomycetidae</w:t>
      </w:r>
      <w:proofErr w:type="spellEnd"/>
      <w:r>
        <w:rPr>
          <w:rStyle w:val="a6"/>
          <w:i/>
          <w:iCs/>
          <w:color w:val="424242"/>
          <w:sz w:val="21"/>
          <w:szCs w:val="21"/>
        </w:rPr>
        <w:t> </w:t>
      </w:r>
      <w:r>
        <w:rPr>
          <w:rStyle w:val="a6"/>
          <w:color w:val="424242"/>
          <w:sz w:val="21"/>
          <w:szCs w:val="21"/>
        </w:rPr>
        <w:t>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Гомобазидиомицеты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Гименомицеты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 xml:space="preserve">Группа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афиллофороидные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 гименомицеты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 xml:space="preserve">Группа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агарикоидные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 гименомицеты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proofErr w:type="spellStart"/>
      <w:r>
        <w:rPr>
          <w:rFonts w:ascii="Tahoma" w:hAnsi="Tahoma" w:cs="Tahoma"/>
          <w:color w:val="424242"/>
          <w:sz w:val="21"/>
          <w:szCs w:val="21"/>
        </w:rPr>
        <w:t>Гастеромицеты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Подкласс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Heterobasidiomycetidae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Гетеробазидиомицеты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Urediniomycetes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Урединиомицеты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Ustilaginomycetes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 –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Устилягиномицеты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Deuteromycota</w:t>
      </w:r>
      <w:proofErr w:type="spellEnd"/>
      <w:r>
        <w:rPr>
          <w:rStyle w:val="a6"/>
          <w:color w:val="424242"/>
          <w:sz w:val="21"/>
          <w:szCs w:val="21"/>
        </w:rPr>
        <w:t>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Анаморфные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, Несовершенные, или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Митоспоровые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 грибы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Hyphomycetes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Гифомицеты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Coelomycetes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Целомицеты</w:t>
      </w:r>
      <w:proofErr w:type="spellEnd"/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t>Класс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Agonomycetes</w:t>
      </w:r>
      <w:proofErr w:type="spellEnd"/>
      <w:r>
        <w:rPr>
          <w:rStyle w:val="a6"/>
          <w:color w:val="424242"/>
          <w:sz w:val="21"/>
          <w:szCs w:val="21"/>
        </w:rPr>
        <w:t> –</w:t>
      </w:r>
      <w:r>
        <w:rPr>
          <w:rFonts w:ascii="Tahoma" w:hAnsi="Tahoma" w:cs="Tahoma"/>
          <w:color w:val="424242"/>
          <w:sz w:val="21"/>
          <w:szCs w:val="21"/>
        </w:rPr>
        <w:t> 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Агономицеты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>, или Стерильные мицелии</w:t>
      </w:r>
    </w:p>
    <w:p w:rsidR="00BA4704" w:rsidRDefault="00BA4704" w:rsidP="00BA4704">
      <w:pPr>
        <w:pStyle w:val="a5"/>
        <w:spacing w:before="150" w:beforeAutospacing="0" w:after="150" w:afterAutospacing="0"/>
        <w:ind w:left="150" w:right="150"/>
        <w:jc w:val="both"/>
        <w:rPr>
          <w:rFonts w:ascii="Tahoma" w:hAnsi="Tahoma" w:cs="Tahoma"/>
          <w:color w:val="424242"/>
          <w:sz w:val="21"/>
          <w:szCs w:val="21"/>
        </w:rPr>
      </w:pPr>
      <w:r>
        <w:rPr>
          <w:rFonts w:ascii="Tahoma" w:hAnsi="Tahoma" w:cs="Tahoma"/>
          <w:color w:val="424242"/>
          <w:sz w:val="21"/>
          <w:szCs w:val="21"/>
        </w:rPr>
        <w:lastRenderedPageBreak/>
        <w:t>Отдел </w:t>
      </w:r>
      <w:proofErr w:type="spellStart"/>
      <w:r>
        <w:rPr>
          <w:rStyle w:val="a6"/>
          <w:i/>
          <w:iCs/>
          <w:color w:val="424242"/>
          <w:sz w:val="21"/>
          <w:szCs w:val="21"/>
        </w:rPr>
        <w:t>Lichenes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– Лишайники, или </w:t>
      </w:r>
      <w:proofErr w:type="spellStart"/>
      <w:r>
        <w:rPr>
          <w:rFonts w:ascii="Tahoma" w:hAnsi="Tahoma" w:cs="Tahoma"/>
          <w:color w:val="424242"/>
          <w:sz w:val="21"/>
          <w:szCs w:val="21"/>
        </w:rPr>
        <w:t>Лихенизированные</w:t>
      </w:r>
      <w:proofErr w:type="spellEnd"/>
      <w:r>
        <w:rPr>
          <w:rFonts w:ascii="Tahoma" w:hAnsi="Tahoma" w:cs="Tahoma"/>
          <w:color w:val="424242"/>
          <w:sz w:val="21"/>
          <w:szCs w:val="21"/>
        </w:rPr>
        <w:t xml:space="preserve"> грибы</w:t>
      </w:r>
    </w:p>
    <w:p w:rsidR="00BA4704" w:rsidRDefault="00BA4704"/>
    <w:sectPr w:rsidR="00BA47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58B6"/>
    <w:rsid w:val="00174700"/>
    <w:rsid w:val="003658B6"/>
    <w:rsid w:val="00AF4FD6"/>
    <w:rsid w:val="00BA4704"/>
    <w:rsid w:val="00CE40B6"/>
    <w:rsid w:val="00D22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B1E161"/>
  <w15:docId w15:val="{62D53AF7-9B4A-4820-8968-0EFC4499B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0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0B6"/>
    <w:rPr>
      <w:rFonts w:ascii="Tahoma" w:hAnsi="Tahoma" w:cs="Tahoma"/>
      <w:sz w:val="16"/>
      <w:szCs w:val="16"/>
    </w:rPr>
  </w:style>
  <w:style w:type="paragraph" w:styleId="a5">
    <w:name w:val="Normal (Web)"/>
    <w:basedOn w:val="a"/>
    <w:semiHidden/>
    <w:rsid w:val="00BA4704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styleId="a6">
    <w:name w:val="Strong"/>
    <w:qFormat/>
    <w:rsid w:val="00BA4704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295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Музей</dc:creator>
  <cp:lastModifiedBy>Студент</cp:lastModifiedBy>
  <cp:revision>3</cp:revision>
  <cp:lastPrinted>2019-01-23T03:41:00Z</cp:lastPrinted>
  <dcterms:created xsi:type="dcterms:W3CDTF">2019-01-23T04:12:00Z</dcterms:created>
  <dcterms:modified xsi:type="dcterms:W3CDTF">2019-05-20T08:09:00Z</dcterms:modified>
</cp:coreProperties>
</file>